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58" w:rsidRPr="003D0CE3" w:rsidRDefault="007C1158" w:rsidP="007C1158">
      <w:pPr>
        <w:rPr>
          <w:rFonts w:ascii="Arial" w:hAnsi="Arial" w:cs="Arial"/>
          <w:lang w:val="ru-RU"/>
        </w:rPr>
      </w:pPr>
      <w:r w:rsidRPr="003D0CE3">
        <w:rPr>
          <w:rFonts w:ascii="Arial" w:hAnsi="Arial" w:cs="Arial"/>
        </w:rPr>
        <w:t>MЕДИЦИНСКА БИОХЕМИЈА</w:t>
      </w:r>
      <w:proofErr w:type="gramStart"/>
      <w:r w:rsidRPr="003D0CE3">
        <w:rPr>
          <w:rFonts w:ascii="Arial" w:hAnsi="Arial" w:cs="Arial"/>
        </w:rPr>
        <w:t xml:space="preserve">, </w:t>
      </w:r>
      <w:r w:rsidR="00F1240B">
        <w:rPr>
          <w:rFonts w:ascii="Arial" w:hAnsi="Arial" w:cs="Arial"/>
          <w:lang w:val="ru-RU"/>
        </w:rPr>
        <w:t xml:space="preserve"> МОДУЛ</w:t>
      </w:r>
      <w:proofErr w:type="gramEnd"/>
      <w:r w:rsidR="00F1240B">
        <w:rPr>
          <w:rFonts w:ascii="Arial" w:hAnsi="Arial" w:cs="Arial"/>
          <w:lang w:val="ru-RU"/>
        </w:rPr>
        <w:t xml:space="preserve"> 1, ДРУГА</w:t>
      </w:r>
      <w:r w:rsidRPr="003D0CE3">
        <w:rPr>
          <w:rFonts w:ascii="Arial" w:hAnsi="Arial" w:cs="Arial"/>
          <w:lang w:val="ru-RU"/>
        </w:rPr>
        <w:t xml:space="preserve"> НЕДЕЉА</w:t>
      </w:r>
    </w:p>
    <w:p w:rsidR="007C1158" w:rsidRDefault="007C1158" w:rsidP="007C1158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ИАСФ, ПИТАЊА ЗА ПРОВЕРУ ЗНАЊА СТУДЕНАТА</w:t>
      </w:r>
    </w:p>
    <w:p w:rsidR="00F1240B" w:rsidRDefault="00F1240B">
      <w:pPr>
        <w:rPr>
          <w:lang/>
        </w:rPr>
      </w:pPr>
    </w:p>
    <w:p w:rsidR="00F1240B" w:rsidRDefault="00F1240B">
      <w:pPr>
        <w:rPr>
          <w:lang/>
        </w:rPr>
      </w:pPr>
    </w:p>
    <w:p w:rsidR="00F1240B" w:rsidRPr="00F66B47" w:rsidRDefault="00F1240B" w:rsidP="00F1240B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</w:rPr>
        <w:t xml:space="preserve">1.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1240B" w:rsidRPr="00F66B47" w:rsidRDefault="00F1240B">
      <w:pPr>
        <w:rPr>
          <w:rFonts w:ascii="Arial" w:hAnsi="Arial" w:cs="Arial"/>
          <w:lang/>
        </w:rPr>
      </w:pPr>
    </w:p>
    <w:p w:rsidR="00E9540D" w:rsidRPr="00F66B47" w:rsidRDefault="00E9540D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1. Варење угљених хидрата</w:t>
      </w:r>
    </w:p>
    <w:p w:rsidR="00E9540D" w:rsidRPr="00F66B47" w:rsidRDefault="00E9540D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2. Орални тест оптерећења глукозом</w:t>
      </w:r>
    </w:p>
    <w:p w:rsidR="00F66B47" w:rsidRDefault="00F66B47">
      <w:pPr>
        <w:rPr>
          <w:lang/>
        </w:rPr>
      </w:pPr>
    </w:p>
    <w:p w:rsidR="00F66B47" w:rsidRDefault="00F66B47" w:rsidP="00F66B47">
      <w:pPr>
        <w:rPr>
          <w:lang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  <w:lang/>
        </w:rPr>
        <w:t>2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66B47" w:rsidRPr="00F66B47" w:rsidRDefault="00F66B47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 xml:space="preserve"> </w:t>
      </w:r>
    </w:p>
    <w:p w:rsidR="00F66B47" w:rsidRPr="00F66B47" w:rsidRDefault="00F66B47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1. Хормонска регулација метаболизма угљених хидрата</w:t>
      </w:r>
    </w:p>
    <w:p w:rsidR="00F66B47" w:rsidRPr="00F66B47" w:rsidRDefault="00F66B47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2. Гликохемоглобини</w:t>
      </w:r>
    </w:p>
    <w:p w:rsidR="00F66B47" w:rsidRDefault="00F66B47">
      <w:pPr>
        <w:rPr>
          <w:lang/>
        </w:rPr>
      </w:pPr>
    </w:p>
    <w:p w:rsidR="00F66B47" w:rsidRDefault="00F66B47">
      <w:pPr>
        <w:rPr>
          <w:lang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 w:rsidRPr="00F66B47">
        <w:rPr>
          <w:rFonts w:ascii="Arial" w:hAnsi="Arial" w:cs="Arial"/>
          <w:u w:val="single"/>
          <w:lang/>
        </w:rPr>
        <w:t>3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66B47" w:rsidRPr="00F66B47" w:rsidRDefault="00F66B47">
      <w:pPr>
        <w:rPr>
          <w:rFonts w:ascii="Arial" w:hAnsi="Arial" w:cs="Arial"/>
          <w:lang/>
        </w:rPr>
      </w:pPr>
    </w:p>
    <w:p w:rsidR="00F66B47" w:rsidRPr="00F66B47" w:rsidRDefault="00F66B47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1. Инсулински рецептор – механизам дејства инсулина</w:t>
      </w:r>
    </w:p>
    <w:p w:rsidR="00F66B47" w:rsidRDefault="00F66B47">
      <w:pPr>
        <w:rPr>
          <w:rFonts w:ascii="Arial" w:hAnsi="Arial" w:cs="Arial"/>
          <w:lang/>
        </w:rPr>
      </w:pPr>
      <w:r w:rsidRPr="00F66B47">
        <w:rPr>
          <w:rFonts w:ascii="Arial" w:hAnsi="Arial" w:cs="Arial"/>
          <w:lang/>
        </w:rPr>
        <w:t>2. Симптоми хипогликемије</w:t>
      </w:r>
    </w:p>
    <w:p w:rsidR="00F66B47" w:rsidRDefault="00F66B47">
      <w:pPr>
        <w:rPr>
          <w:rFonts w:ascii="Arial" w:hAnsi="Arial" w:cs="Arial"/>
          <w:lang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/>
        </w:rPr>
        <w:t>4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66B47" w:rsidRDefault="00F66B47">
      <w:pPr>
        <w:rPr>
          <w:rFonts w:ascii="Arial" w:hAnsi="Arial" w:cs="Arial"/>
          <w:lang/>
        </w:rPr>
      </w:pPr>
    </w:p>
    <w:p w:rsidR="00F66B47" w:rsidRDefault="00F66B4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Diabetes mellitus тип 1</w:t>
      </w:r>
    </w:p>
    <w:p w:rsidR="00F66B47" w:rsidRDefault="00F66B4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Патофизиолошки механизми настанке хипогликемије</w:t>
      </w:r>
    </w:p>
    <w:p w:rsidR="00F66B47" w:rsidRDefault="00F66B47">
      <w:pPr>
        <w:rPr>
          <w:rFonts w:ascii="Arial" w:hAnsi="Arial" w:cs="Arial"/>
          <w:lang/>
        </w:rPr>
      </w:pPr>
    </w:p>
    <w:p w:rsidR="00F66B47" w:rsidRDefault="00F66B47">
      <w:pPr>
        <w:rPr>
          <w:rFonts w:ascii="Arial" w:hAnsi="Arial" w:cs="Arial"/>
          <w:lang/>
        </w:rPr>
      </w:pPr>
    </w:p>
    <w:p w:rsidR="00F66B47" w:rsidRPr="00F66B47" w:rsidRDefault="00F66B47" w:rsidP="00F66B4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/>
        </w:rPr>
        <w:t>5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66B47" w:rsidRDefault="00F66B47">
      <w:pPr>
        <w:rPr>
          <w:rFonts w:ascii="Arial" w:hAnsi="Arial" w:cs="Arial"/>
          <w:lang/>
        </w:rPr>
      </w:pPr>
    </w:p>
    <w:p w:rsidR="008908B7" w:rsidRDefault="008908B7" w:rsidP="008908B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Diabetes mellitus тип 2</w:t>
      </w:r>
    </w:p>
    <w:p w:rsidR="008908B7" w:rsidRDefault="008908B7" w:rsidP="008908B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</w:t>
      </w:r>
      <w:r>
        <w:rPr>
          <w:rFonts w:ascii="Arial" w:hAnsi="Arial" w:cs="Arial"/>
          <w:lang/>
        </w:rPr>
        <w:t xml:space="preserve">Morbus </w:t>
      </w:r>
      <w:r>
        <w:rPr>
          <w:rFonts w:ascii="Arial" w:hAnsi="Arial" w:cs="Arial"/>
          <w:lang/>
        </w:rPr>
        <w:t>V</w:t>
      </w:r>
      <w:r>
        <w:rPr>
          <w:rFonts w:ascii="Arial" w:hAnsi="Arial" w:cs="Arial"/>
          <w:lang/>
        </w:rPr>
        <w:t>on Gierke</w:t>
      </w:r>
    </w:p>
    <w:p w:rsidR="008908B7" w:rsidRDefault="008908B7" w:rsidP="008908B7">
      <w:pPr>
        <w:rPr>
          <w:rFonts w:ascii="Arial" w:hAnsi="Arial" w:cs="Arial"/>
          <w:lang/>
        </w:rPr>
      </w:pPr>
    </w:p>
    <w:p w:rsidR="008908B7" w:rsidRPr="008908B7" w:rsidRDefault="008908B7" w:rsidP="008908B7">
      <w:pPr>
        <w:rPr>
          <w:rFonts w:ascii="Arial" w:hAnsi="Arial" w:cs="Arial"/>
          <w:lang/>
        </w:rPr>
      </w:pPr>
    </w:p>
    <w:p w:rsidR="008908B7" w:rsidRDefault="008908B7" w:rsidP="008908B7">
      <w:pPr>
        <w:rPr>
          <w:rFonts w:ascii="Arial" w:hAnsi="Arial" w:cs="Arial"/>
          <w:lang/>
        </w:rPr>
      </w:pPr>
    </w:p>
    <w:p w:rsidR="008908B7" w:rsidRPr="00F66B47" w:rsidRDefault="008908B7" w:rsidP="008908B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/>
        </w:rPr>
        <w:t>6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8908B7" w:rsidRDefault="008908B7">
      <w:pPr>
        <w:rPr>
          <w:rFonts w:ascii="Arial" w:hAnsi="Arial" w:cs="Arial"/>
          <w:lang/>
        </w:rPr>
      </w:pPr>
    </w:p>
    <w:p w:rsidR="008908B7" w:rsidRDefault="008908B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Метаболичке последице недостатка инсулина у d</w:t>
      </w:r>
      <w:r>
        <w:rPr>
          <w:rFonts w:ascii="Arial" w:hAnsi="Arial" w:cs="Arial"/>
          <w:lang/>
        </w:rPr>
        <w:t>iabetes mellitus</w:t>
      </w:r>
      <w:r>
        <w:rPr>
          <w:rFonts w:ascii="Arial" w:hAnsi="Arial" w:cs="Arial"/>
          <w:lang/>
        </w:rPr>
        <w:t>-u</w:t>
      </w:r>
    </w:p>
    <w:p w:rsidR="008908B7" w:rsidRDefault="008908B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</w:t>
      </w:r>
      <w:r>
        <w:rPr>
          <w:rFonts w:ascii="Arial" w:hAnsi="Arial" w:cs="Arial"/>
          <w:lang/>
        </w:rPr>
        <w:t xml:space="preserve">Гликогеноза тип II – Pompeova </w:t>
      </w:r>
      <w:r>
        <w:rPr>
          <w:rFonts w:ascii="Arial" w:hAnsi="Arial" w:cs="Arial"/>
          <w:lang/>
        </w:rPr>
        <w:t>болест</w:t>
      </w:r>
    </w:p>
    <w:p w:rsidR="008908B7" w:rsidRDefault="008908B7">
      <w:pPr>
        <w:rPr>
          <w:rFonts w:ascii="Arial" w:hAnsi="Arial" w:cs="Arial"/>
          <w:lang/>
        </w:rPr>
      </w:pPr>
    </w:p>
    <w:p w:rsidR="00F9456E" w:rsidRDefault="00F9456E" w:rsidP="008908B7">
      <w:pPr>
        <w:rPr>
          <w:rFonts w:ascii="Arial" w:hAnsi="Arial" w:cs="Arial"/>
          <w:u w:val="single"/>
          <w:lang/>
        </w:rPr>
      </w:pPr>
    </w:p>
    <w:p w:rsidR="008908B7" w:rsidRDefault="008908B7" w:rsidP="008908B7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  <w:lang/>
        </w:rPr>
        <w:t>7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8908B7" w:rsidRDefault="008908B7" w:rsidP="008908B7">
      <w:pPr>
        <w:rPr>
          <w:rFonts w:ascii="Arial" w:hAnsi="Arial" w:cs="Arial"/>
          <w:u w:val="single"/>
        </w:rPr>
      </w:pPr>
    </w:p>
    <w:p w:rsidR="008908B7" w:rsidRDefault="008908B7" w:rsidP="008908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spellStart"/>
      <w:r>
        <w:rPr>
          <w:rFonts w:ascii="Arial" w:hAnsi="Arial" w:cs="Arial"/>
        </w:rPr>
        <w:t>Метаболички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ефекти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инсулина</w:t>
      </w:r>
      <w:proofErr w:type="spellEnd"/>
    </w:p>
    <w:p w:rsidR="008908B7" w:rsidRDefault="008908B7" w:rsidP="008908B7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</w:t>
      </w:r>
      <w:r w:rsidR="00F9456E">
        <w:rPr>
          <w:rFonts w:ascii="Arial" w:hAnsi="Arial" w:cs="Arial"/>
          <w:lang/>
        </w:rPr>
        <w:t>Ацетонемија и ацетонурија</w:t>
      </w:r>
    </w:p>
    <w:p w:rsidR="00F9456E" w:rsidRDefault="00F9456E" w:rsidP="008908B7">
      <w:pPr>
        <w:rPr>
          <w:rFonts w:ascii="Arial" w:hAnsi="Arial" w:cs="Arial"/>
          <w:lang/>
        </w:rPr>
      </w:pPr>
    </w:p>
    <w:p w:rsidR="00F9456E" w:rsidRPr="008908B7" w:rsidRDefault="00F9456E" w:rsidP="008908B7">
      <w:pPr>
        <w:rPr>
          <w:rFonts w:ascii="Arial" w:hAnsi="Arial" w:cs="Arial"/>
          <w:lang/>
        </w:rPr>
      </w:pPr>
    </w:p>
    <w:p w:rsidR="00F9456E" w:rsidRDefault="00F9456E">
      <w:pPr>
        <w:rPr>
          <w:rFonts w:ascii="Arial" w:hAnsi="Arial" w:cs="Arial"/>
          <w:u w:val="single"/>
          <w:lang/>
        </w:rPr>
      </w:pPr>
    </w:p>
    <w:p w:rsidR="008908B7" w:rsidRDefault="00F9456E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lastRenderedPageBreak/>
        <w:t>8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 w:rsidP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1. </w:t>
      </w:r>
      <w:r w:rsidRPr="00F9456E">
        <w:rPr>
          <w:rFonts w:ascii="Arial" w:hAnsi="Arial" w:cs="Arial"/>
          <w:lang/>
        </w:rPr>
        <w:t xml:space="preserve">Класификација </w:t>
      </w:r>
      <w:r w:rsidRPr="00F9456E">
        <w:rPr>
          <w:rFonts w:ascii="Arial" w:hAnsi="Arial" w:cs="Arial"/>
        </w:rPr>
        <w:t>DM</w:t>
      </w:r>
      <w:r w:rsidRPr="00F9456E">
        <w:rPr>
          <w:rFonts w:ascii="Arial" w:hAnsi="Arial" w:cs="Arial"/>
          <w:lang/>
        </w:rPr>
        <w:t xml:space="preserve"> и других поремећаја толеранције глукозе</w:t>
      </w:r>
    </w:p>
    <w:p w:rsidR="00F9456E" w:rsidRDefault="00F9456E" w:rsidP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Лабораторијско тестирање хипогликемије</w:t>
      </w:r>
    </w:p>
    <w:p w:rsidR="00F9456E" w:rsidRDefault="00F9456E" w:rsidP="00F9456E">
      <w:pPr>
        <w:rPr>
          <w:rFonts w:ascii="Arial" w:hAnsi="Arial" w:cs="Arial"/>
          <w:lang/>
        </w:rPr>
      </w:pPr>
    </w:p>
    <w:p w:rsidR="00F9456E" w:rsidRPr="00F9456E" w:rsidRDefault="00F9456E" w:rsidP="00F9456E">
      <w:pPr>
        <w:rPr>
          <w:rFonts w:ascii="Arial" w:hAnsi="Arial" w:cs="Arial"/>
          <w:lang/>
        </w:rPr>
      </w:pPr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 w:rsidP="00F9456E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9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Механизми одржања гликемије у крви</w:t>
      </w: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Гликогенозе</w:t>
      </w:r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 w:rsidP="00F9456E">
      <w:pPr>
        <w:rPr>
          <w:rFonts w:ascii="Arial" w:hAnsi="Arial" w:cs="Arial"/>
          <w:u w:val="single"/>
          <w:lang/>
        </w:rPr>
      </w:pPr>
    </w:p>
    <w:p w:rsidR="00F9456E" w:rsidRDefault="00F9456E" w:rsidP="00F9456E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10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Глукагон – механизам дејства и метаболички ефекти</w:t>
      </w: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Лабораторијско тестирање </w:t>
      </w:r>
      <w:r>
        <w:rPr>
          <w:rFonts w:ascii="Arial" w:hAnsi="Arial" w:cs="Arial"/>
          <w:lang/>
        </w:rPr>
        <w:t>d</w:t>
      </w:r>
      <w:r>
        <w:rPr>
          <w:rFonts w:ascii="Arial" w:hAnsi="Arial" w:cs="Arial"/>
          <w:lang/>
        </w:rPr>
        <w:t>iabetes mellitus</w:t>
      </w:r>
      <w:r>
        <w:rPr>
          <w:rFonts w:ascii="Arial" w:hAnsi="Arial" w:cs="Arial"/>
          <w:lang/>
        </w:rPr>
        <w:t>-</w:t>
      </w:r>
      <w:r>
        <w:rPr>
          <w:rFonts w:ascii="Arial" w:hAnsi="Arial" w:cs="Arial"/>
          <w:lang/>
        </w:rPr>
        <w:t>а</w:t>
      </w:r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 w:rsidP="00F9456E">
      <w:pPr>
        <w:rPr>
          <w:rFonts w:ascii="Arial" w:hAnsi="Arial" w:cs="Arial"/>
          <w:u w:val="single"/>
          <w:lang/>
        </w:rPr>
      </w:pPr>
    </w:p>
    <w:p w:rsidR="00F9456E" w:rsidRDefault="00F9456E" w:rsidP="00F9456E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11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F9456E" w:rsidRDefault="00F9456E">
      <w:pPr>
        <w:rPr>
          <w:rFonts w:ascii="Arial" w:hAnsi="Arial" w:cs="Arial"/>
          <w:lang/>
        </w:rPr>
      </w:pP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Тумачење резултата оралног теста оптерећења глукозом</w:t>
      </w:r>
    </w:p>
    <w:p w:rsidR="00F9456E" w:rsidRDefault="00F9456E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</w:t>
      </w:r>
      <w:r w:rsidR="00152BF6">
        <w:rPr>
          <w:rFonts w:ascii="Arial" w:hAnsi="Arial" w:cs="Arial"/>
          <w:lang/>
        </w:rPr>
        <w:t xml:space="preserve"> Хипогликемија код новорођенчади и деце</w:t>
      </w:r>
    </w:p>
    <w:p w:rsidR="00152BF6" w:rsidRDefault="00152BF6">
      <w:pPr>
        <w:rPr>
          <w:rFonts w:ascii="Arial" w:hAnsi="Arial" w:cs="Arial"/>
          <w:lang/>
        </w:rPr>
      </w:pPr>
    </w:p>
    <w:p w:rsidR="00152BF6" w:rsidRDefault="00152BF6" w:rsidP="00152BF6">
      <w:pPr>
        <w:rPr>
          <w:rFonts w:ascii="Arial" w:hAnsi="Arial" w:cs="Arial"/>
          <w:u w:val="single"/>
          <w:lang/>
        </w:rPr>
      </w:pPr>
    </w:p>
    <w:p w:rsidR="00152BF6" w:rsidRDefault="00152BF6" w:rsidP="00152BF6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12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152BF6" w:rsidRDefault="00152BF6">
      <w:pPr>
        <w:rPr>
          <w:rFonts w:ascii="Arial" w:hAnsi="Arial" w:cs="Arial"/>
          <w:lang/>
        </w:rPr>
      </w:pPr>
    </w:p>
    <w:p w:rsidR="00152BF6" w:rsidRDefault="00152BF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Апсорпција угљених хидрата</w:t>
      </w:r>
    </w:p>
    <w:p w:rsidR="00152BF6" w:rsidRDefault="00152BF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Најважнија дејства инсулина</w:t>
      </w:r>
    </w:p>
    <w:p w:rsidR="00152BF6" w:rsidRDefault="00152BF6">
      <w:pPr>
        <w:rPr>
          <w:rFonts w:ascii="Arial" w:hAnsi="Arial" w:cs="Arial"/>
          <w:lang/>
        </w:rPr>
      </w:pPr>
    </w:p>
    <w:p w:rsidR="00152BF6" w:rsidRDefault="00152BF6" w:rsidP="00152BF6">
      <w:pPr>
        <w:rPr>
          <w:rFonts w:ascii="Arial" w:hAnsi="Arial" w:cs="Arial"/>
          <w:u w:val="single"/>
          <w:lang/>
        </w:rPr>
      </w:pPr>
    </w:p>
    <w:p w:rsidR="00152BF6" w:rsidRDefault="00152BF6" w:rsidP="00152BF6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13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4334C6" w:rsidRDefault="004334C6">
      <w:pPr>
        <w:rPr>
          <w:rFonts w:ascii="Arial" w:hAnsi="Arial" w:cs="Arial"/>
          <w:lang/>
        </w:rPr>
      </w:pPr>
    </w:p>
    <w:p w:rsidR="00152BF6" w:rsidRDefault="00152BF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1. </w:t>
      </w:r>
      <w:proofErr w:type="spellStart"/>
      <w:r w:rsidRPr="00152BF6">
        <w:rPr>
          <w:rFonts w:ascii="Arial" w:hAnsi="Arial" w:cs="Arial"/>
        </w:rPr>
        <w:t>Механизми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хепатоцита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који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смањују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концентрацију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угљених</w:t>
      </w:r>
      <w:proofErr w:type="spellEnd"/>
      <w:r w:rsidRPr="00152BF6">
        <w:rPr>
          <w:rFonts w:ascii="Arial" w:hAnsi="Arial" w:cs="Arial"/>
        </w:rPr>
        <w:t xml:space="preserve"> </w:t>
      </w:r>
      <w:proofErr w:type="spellStart"/>
      <w:r w:rsidRPr="00152BF6">
        <w:rPr>
          <w:rFonts w:ascii="Arial" w:hAnsi="Arial" w:cs="Arial"/>
        </w:rPr>
        <w:t>хидрата</w:t>
      </w:r>
      <w:proofErr w:type="spellEnd"/>
      <w:r w:rsidRPr="00152BF6">
        <w:rPr>
          <w:rFonts w:ascii="Arial" w:hAnsi="Arial" w:cs="Arial"/>
        </w:rPr>
        <w:t xml:space="preserve"> у </w:t>
      </w:r>
      <w:proofErr w:type="spellStart"/>
      <w:r w:rsidRPr="00152BF6">
        <w:rPr>
          <w:rFonts w:ascii="Arial" w:hAnsi="Arial" w:cs="Arial"/>
        </w:rPr>
        <w:t>крви</w:t>
      </w:r>
      <w:proofErr w:type="spellEnd"/>
    </w:p>
    <w:p w:rsidR="004334C6" w:rsidRDefault="004334C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2. Антагонисти инсулина</w:t>
      </w:r>
    </w:p>
    <w:p w:rsidR="004334C6" w:rsidRDefault="004334C6">
      <w:pPr>
        <w:rPr>
          <w:rFonts w:ascii="Arial" w:hAnsi="Arial" w:cs="Arial"/>
          <w:lang/>
        </w:rPr>
      </w:pPr>
    </w:p>
    <w:p w:rsidR="004334C6" w:rsidRDefault="004334C6" w:rsidP="004334C6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14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4334C6" w:rsidRDefault="004334C6">
      <w:pPr>
        <w:rPr>
          <w:rFonts w:ascii="Arial" w:hAnsi="Arial" w:cs="Arial"/>
          <w:lang/>
        </w:rPr>
      </w:pPr>
    </w:p>
    <w:p w:rsidR="004334C6" w:rsidRDefault="004334C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Кортизол – метаболички ефекти</w:t>
      </w:r>
    </w:p>
    <w:p w:rsidR="004334C6" w:rsidRDefault="004334C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Клинички знаци </w:t>
      </w:r>
      <w:r>
        <w:rPr>
          <w:rFonts w:ascii="Arial" w:hAnsi="Arial" w:cs="Arial"/>
          <w:lang/>
        </w:rPr>
        <w:t>d</w:t>
      </w:r>
      <w:r>
        <w:rPr>
          <w:rFonts w:ascii="Arial" w:hAnsi="Arial" w:cs="Arial"/>
          <w:lang/>
        </w:rPr>
        <w:t>iabetes mellitus</w:t>
      </w:r>
      <w:r>
        <w:rPr>
          <w:rFonts w:ascii="Arial" w:hAnsi="Arial" w:cs="Arial"/>
          <w:lang/>
        </w:rPr>
        <w:t>-</w:t>
      </w:r>
      <w:r>
        <w:rPr>
          <w:rFonts w:ascii="Arial" w:hAnsi="Arial" w:cs="Arial"/>
          <w:lang/>
        </w:rPr>
        <w:t>а</w:t>
      </w:r>
    </w:p>
    <w:p w:rsidR="004334C6" w:rsidRDefault="004334C6">
      <w:pPr>
        <w:rPr>
          <w:rFonts w:ascii="Arial" w:hAnsi="Arial" w:cs="Arial"/>
          <w:lang/>
        </w:rPr>
      </w:pPr>
    </w:p>
    <w:p w:rsidR="004334C6" w:rsidRDefault="004334C6">
      <w:pPr>
        <w:rPr>
          <w:rFonts w:ascii="Arial" w:hAnsi="Arial" w:cs="Arial"/>
          <w:lang/>
        </w:rPr>
      </w:pPr>
    </w:p>
    <w:p w:rsidR="004334C6" w:rsidRDefault="004334C6" w:rsidP="004334C6">
      <w:pPr>
        <w:rPr>
          <w:rFonts w:ascii="Arial" w:hAnsi="Arial" w:cs="Arial"/>
          <w:u w:val="single"/>
          <w:lang/>
        </w:rPr>
      </w:pPr>
      <w:r>
        <w:rPr>
          <w:rFonts w:ascii="Arial" w:hAnsi="Arial" w:cs="Arial"/>
          <w:u w:val="single"/>
          <w:lang/>
        </w:rPr>
        <w:t>15</w:t>
      </w:r>
      <w:r w:rsidRPr="00F66B47">
        <w:rPr>
          <w:rFonts w:ascii="Arial" w:hAnsi="Arial" w:cs="Arial"/>
          <w:u w:val="single"/>
        </w:rPr>
        <w:t xml:space="preserve">. </w:t>
      </w:r>
      <w:proofErr w:type="spellStart"/>
      <w:r w:rsidRPr="00F66B47">
        <w:rPr>
          <w:rFonts w:ascii="Arial" w:hAnsi="Arial" w:cs="Arial"/>
          <w:u w:val="single"/>
        </w:rPr>
        <w:t>Комбинација</w:t>
      </w:r>
      <w:proofErr w:type="spellEnd"/>
    </w:p>
    <w:p w:rsidR="004334C6" w:rsidRDefault="004334C6">
      <w:pPr>
        <w:rPr>
          <w:rFonts w:ascii="Arial" w:hAnsi="Arial" w:cs="Arial"/>
          <w:lang/>
        </w:rPr>
      </w:pPr>
    </w:p>
    <w:p w:rsidR="004334C6" w:rsidRDefault="004334C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>1. Адреналин - метаболички ефекти</w:t>
      </w:r>
    </w:p>
    <w:p w:rsidR="004334C6" w:rsidRDefault="004334C6">
      <w:pPr>
        <w:rPr>
          <w:rFonts w:ascii="Arial" w:hAnsi="Arial" w:cs="Arial"/>
          <w:lang/>
        </w:rPr>
      </w:pPr>
      <w:r>
        <w:rPr>
          <w:rFonts w:ascii="Arial" w:hAnsi="Arial" w:cs="Arial"/>
          <w:lang/>
        </w:rPr>
        <w:t xml:space="preserve">2. Значај лабораторијског налаза хипергликемије у дијагнози </w:t>
      </w:r>
      <w:r>
        <w:rPr>
          <w:rFonts w:ascii="Arial" w:hAnsi="Arial" w:cs="Arial"/>
          <w:lang/>
        </w:rPr>
        <w:t>d</w:t>
      </w:r>
      <w:r>
        <w:rPr>
          <w:rFonts w:ascii="Arial" w:hAnsi="Arial" w:cs="Arial"/>
          <w:lang/>
        </w:rPr>
        <w:t>iabetes mellitus</w:t>
      </w:r>
      <w:r>
        <w:rPr>
          <w:rFonts w:ascii="Arial" w:hAnsi="Arial" w:cs="Arial"/>
          <w:lang/>
        </w:rPr>
        <w:t>-</w:t>
      </w:r>
      <w:r>
        <w:rPr>
          <w:rFonts w:ascii="Arial" w:hAnsi="Arial" w:cs="Arial"/>
          <w:lang/>
        </w:rPr>
        <w:t>а</w:t>
      </w:r>
    </w:p>
    <w:p w:rsidR="004334C6" w:rsidRPr="004334C6" w:rsidRDefault="004334C6">
      <w:pPr>
        <w:rPr>
          <w:rFonts w:ascii="Arial" w:hAnsi="Arial" w:cs="Arial"/>
          <w:lang/>
        </w:rPr>
      </w:pPr>
    </w:p>
    <w:sectPr w:rsidR="004334C6" w:rsidRPr="004334C6" w:rsidSect="00E32B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C1158"/>
    <w:rsid w:val="00152BF6"/>
    <w:rsid w:val="004334C6"/>
    <w:rsid w:val="0074219E"/>
    <w:rsid w:val="007C1158"/>
    <w:rsid w:val="008908B7"/>
    <w:rsid w:val="00E32B9F"/>
    <w:rsid w:val="00E9540D"/>
    <w:rsid w:val="00EE4070"/>
    <w:rsid w:val="00F1240B"/>
    <w:rsid w:val="00F66B47"/>
    <w:rsid w:val="00F94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</dc:creator>
  <cp:lastModifiedBy>Author</cp:lastModifiedBy>
  <cp:revision>4</cp:revision>
  <dcterms:created xsi:type="dcterms:W3CDTF">2018-09-01T07:47:00Z</dcterms:created>
  <dcterms:modified xsi:type="dcterms:W3CDTF">2018-09-01T11:41:00Z</dcterms:modified>
</cp:coreProperties>
</file>